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LAVORI PUBBLICI, PATRIMONIO E MANUTENZIONE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Subappalto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Tartarini Alessia tel. 0522 223 825</w:t>
            </w:r>
          </w:p>
          <w:p>
            <w:pPr>
              <w:jc w:val="both"/>
            </w:pPr>
            <w:r>
              <w:rPr>
                <w:rFonts w:ascii="Times New Roman" w:hAnsi="Times New Roman"/>
                <w:sz w:val="22"/>
                <w:szCs w:val="22"/>
              </w:rPr>
              <w:t xml:space="preserve">a.tartarini@comune.luzzara.re.it</w:t>
            </w:r>
          </w:p>
          <w:p>
            <w:pPr>
              <w:jc w:val="both"/>
            </w:pPr>
            <w:r>
              <w:rPr>
                <w:rFonts w:ascii="Times New Roman" w:hAnsi="Times New Roman"/>
                <w:sz w:val="22"/>
                <w:szCs w:val="22"/>
              </w:rPr>
              <w:t xml:space="preserve">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Subappalto.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